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BC" w:rsidRDefault="00C35BBC" w:rsidP="00C21E2B">
      <w:pPr>
        <w:autoSpaceDE w:val="0"/>
        <w:autoSpaceDN w:val="0"/>
        <w:adjustRightInd w:val="0"/>
        <w:ind w:left="11199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C35BBC" w:rsidRDefault="00C35BBC" w:rsidP="00C21E2B">
      <w:pPr>
        <w:autoSpaceDE w:val="0"/>
        <w:autoSpaceDN w:val="0"/>
        <w:adjustRightInd w:val="0"/>
        <w:ind w:left="11199"/>
        <w:rPr>
          <w:sz w:val="26"/>
          <w:szCs w:val="26"/>
        </w:rPr>
      </w:pPr>
      <w:r>
        <w:rPr>
          <w:sz w:val="26"/>
          <w:szCs w:val="26"/>
        </w:rPr>
        <w:t xml:space="preserve">к решению </w:t>
      </w:r>
      <w:r w:rsidR="00D0449A">
        <w:rPr>
          <w:sz w:val="26"/>
          <w:szCs w:val="26"/>
        </w:rPr>
        <w:t>Норильского</w:t>
      </w:r>
    </w:p>
    <w:p w:rsidR="00D0449A" w:rsidRDefault="00D0449A" w:rsidP="00C21E2B">
      <w:pPr>
        <w:autoSpaceDE w:val="0"/>
        <w:autoSpaceDN w:val="0"/>
        <w:adjustRightInd w:val="0"/>
        <w:ind w:left="11199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D0449A" w:rsidRDefault="00C21E2B" w:rsidP="00C21E2B">
      <w:pPr>
        <w:autoSpaceDE w:val="0"/>
        <w:autoSpaceDN w:val="0"/>
        <w:adjustRightInd w:val="0"/>
        <w:ind w:left="11199"/>
        <w:rPr>
          <w:sz w:val="26"/>
          <w:szCs w:val="26"/>
        </w:rPr>
      </w:pPr>
      <w:r>
        <w:rPr>
          <w:sz w:val="26"/>
          <w:szCs w:val="26"/>
        </w:rPr>
        <w:t>от 16 августа</w:t>
      </w:r>
      <w:r w:rsidR="00D0449A">
        <w:rPr>
          <w:sz w:val="26"/>
          <w:szCs w:val="26"/>
        </w:rPr>
        <w:t xml:space="preserve"> 2022 года №</w:t>
      </w:r>
      <w:r w:rsidR="00CC5CE6">
        <w:rPr>
          <w:sz w:val="26"/>
          <w:szCs w:val="26"/>
        </w:rPr>
        <w:t xml:space="preserve"> </w:t>
      </w:r>
      <w:r w:rsidR="002F1915">
        <w:rPr>
          <w:sz w:val="26"/>
          <w:szCs w:val="26"/>
        </w:rPr>
        <w:t>В/5-898</w:t>
      </w:r>
    </w:p>
    <w:p w:rsidR="0076263C" w:rsidRPr="00D0449A" w:rsidRDefault="0076263C" w:rsidP="00C21E2B">
      <w:pPr>
        <w:ind w:left="11199"/>
        <w:rPr>
          <w:sz w:val="26"/>
          <w:szCs w:val="26"/>
        </w:rPr>
      </w:pPr>
    </w:p>
    <w:p w:rsidR="0076263C" w:rsidRPr="00D0449A" w:rsidRDefault="0076263C" w:rsidP="0076263C">
      <w:pPr>
        <w:autoSpaceDE w:val="0"/>
        <w:autoSpaceDN w:val="0"/>
        <w:adjustRightInd w:val="0"/>
        <w:ind w:left="720"/>
        <w:outlineLvl w:val="0"/>
        <w:rPr>
          <w:sz w:val="26"/>
          <w:szCs w:val="26"/>
        </w:rPr>
      </w:pPr>
    </w:p>
    <w:p w:rsidR="0076263C" w:rsidRPr="00D0449A" w:rsidRDefault="0076263C" w:rsidP="0076263C">
      <w:pPr>
        <w:jc w:val="both"/>
        <w:rPr>
          <w:sz w:val="26"/>
          <w:szCs w:val="26"/>
        </w:rPr>
      </w:pPr>
    </w:p>
    <w:tbl>
      <w:tblPr>
        <w:tblW w:w="144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8"/>
        <w:gridCol w:w="2834"/>
        <w:gridCol w:w="1986"/>
        <w:gridCol w:w="2551"/>
        <w:gridCol w:w="4112"/>
      </w:tblGrid>
      <w:tr w:rsidR="00C21E2B" w:rsidTr="00461D0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Вид, наименование, назначение, кадастровый номер объекта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Местонахождение (адрес) объекта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Площадь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объекта (кв. м) 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Номер и дата государственной регистрации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Наличие (отсутствие) ограничений (обременений)</w:t>
            </w:r>
          </w:p>
        </w:tc>
      </w:tr>
      <w:tr w:rsidR="00C21E2B" w:rsidTr="00461D0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24:55:0402004:424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Красноярский край, городской округ город Норильск, город Норильск, проспект Ленинский, дом 39Г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2 937,3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24:55:0402004:424-24/097/2022-1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03.06.2022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2B" w:rsidRDefault="00C21E2B" w:rsidP="00461D0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1E2B" w:rsidTr="00461D0D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24:55:0402004:6665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Красноярский край, городской округ город Норильск, город Норильск, проспект Ленинский земельный участок 39Г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2 111,0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24-24/038-24/038/001/2016-3838/1 </w:t>
            </w:r>
            <w:r>
              <w:rPr>
                <w:color w:val="000000"/>
                <w:sz w:val="24"/>
                <w:szCs w:val="24"/>
              </w:rPr>
              <w:t>от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11.07.2016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2B" w:rsidRDefault="00C21E2B" w:rsidP="00CF2ED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Нахождение на земель</w:t>
            </w:r>
            <w:r w:rsidR="00585CC8">
              <w:rPr>
                <w:rFonts w:eastAsia="Calibri"/>
                <w:sz w:val="24"/>
                <w:szCs w:val="24"/>
              </w:rPr>
              <w:t>ном участке объектов: сооружения</w:t>
            </w:r>
            <w:r>
              <w:rPr>
                <w:rFonts w:eastAsia="Calibri"/>
                <w:sz w:val="24"/>
                <w:szCs w:val="24"/>
              </w:rPr>
              <w:t xml:space="preserve"> коммунального хозяйства с кадастровым номером</w:t>
            </w:r>
            <w:r w:rsidR="00585CC8">
              <w:rPr>
                <w:rFonts w:eastAsia="Calibri"/>
                <w:sz w:val="24"/>
                <w:szCs w:val="24"/>
              </w:rPr>
              <w:t xml:space="preserve"> 24:55:0000000:49369; сооружения</w:t>
            </w:r>
            <w:bookmarkStart w:id="0" w:name="_GoBack"/>
            <w:bookmarkEnd w:id="0"/>
            <w:r>
              <w:rPr>
                <w:rFonts w:eastAsia="Calibri"/>
                <w:sz w:val="24"/>
                <w:szCs w:val="24"/>
              </w:rPr>
              <w:t xml:space="preserve"> связи (Магистральная телефонная сеть) с кадастровым номером 24:55:0000000:49456, принадлежащих лицам, имеющим право на использование земельного участка в соответствии с </w:t>
            </w:r>
            <w:r w:rsidRPr="00146EFE">
              <w:rPr>
                <w:rFonts w:eastAsia="Calibri"/>
                <w:sz w:val="24"/>
                <w:szCs w:val="24"/>
              </w:rPr>
              <w:t>п. 1.1 ст. 39.20</w:t>
            </w:r>
            <w:r>
              <w:rPr>
                <w:rFonts w:eastAsia="Calibri"/>
                <w:sz w:val="24"/>
                <w:szCs w:val="24"/>
              </w:rPr>
              <w:t xml:space="preserve"> Земельного кодекса Российской Федерации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1E2B" w:rsidTr="00461D0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24:55:0000000:511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Красноярский край, 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г. Норильск, район Талнах, 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ул. Космонавтов, д. 27-А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1 457,6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24-24-38/008/2011-031 от 03.02.2011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2B" w:rsidRDefault="00C21E2B" w:rsidP="00461D0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1E2B" w:rsidTr="00461D0D">
        <w:trPr>
          <w:trHeight w:val="15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24:55:0202005:101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Талнах, 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ул. Космонавтов, 27-А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940,0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pStyle w:val="a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24-24/038-24/038/001/2016-3840/1 от </w:t>
            </w:r>
          </w:p>
          <w:p w:rsidR="00C21E2B" w:rsidRDefault="00C21E2B" w:rsidP="00461D0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12.07.2016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CF2ED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Нахождение на земельном участке объектов: сооружения коммунального хозяйства с кадастровым номером 24:55:0202005:614; сооружения связи (Линейно-кабельные сооружения связи АТС-44) с кадастровым номером 24:55:0000000:49459, принадлежащих </w:t>
            </w:r>
          </w:p>
          <w:p w:rsidR="00C21E2B" w:rsidRDefault="00C21E2B" w:rsidP="00CF2ED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лицам, имеющим право на использование земельного участка в соответствии с </w:t>
            </w:r>
            <w:r w:rsidRPr="00146EFE">
              <w:rPr>
                <w:rFonts w:eastAsia="Calibri"/>
                <w:sz w:val="24"/>
                <w:szCs w:val="24"/>
              </w:rPr>
              <w:t>п. 1.1 ст. 39.20</w:t>
            </w:r>
            <w:r>
              <w:rPr>
                <w:rFonts w:eastAsia="Calibri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</w:tr>
      <w:tr w:rsidR="00C21E2B" w:rsidTr="00461D0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10/100 в объекте незавершённого строительства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24:55:0402001:8764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площадь Металлургов, дом № 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Pr="00146EFE" w:rsidRDefault="00C21E2B" w:rsidP="00461D0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  <w:r w:rsidRPr="00146EFE">
              <w:rPr>
                <w:rFonts w:eastAsia="Calibri"/>
                <w:sz w:val="22"/>
                <w:szCs w:val="22"/>
              </w:rPr>
              <w:t>Степень готовности объекта незавершенного строительства 45%, площадь 8 280,0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24:55:0402001:8764-24/104/2022-4</w:t>
            </w:r>
          </w:p>
          <w:p w:rsidR="00C21E2B" w:rsidRDefault="00C21E2B" w:rsidP="00461D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 08.07.2022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E2B" w:rsidRDefault="00C21E2B" w:rsidP="00461D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Подлежит приватизации с особенностями, установленными статьей 250 Гражданского кодекса Российской Федерации</w:t>
            </w:r>
          </w:p>
        </w:tc>
      </w:tr>
    </w:tbl>
    <w:p w:rsidR="000257AF" w:rsidRDefault="000257AF"/>
    <w:sectPr w:rsidR="000257AF" w:rsidSect="009A44D3">
      <w:footerReference w:type="default" r:id="rId6"/>
      <w:pgSz w:w="16838" w:h="11906" w:orient="landscape" w:code="9"/>
      <w:pgMar w:top="851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47C" w:rsidRDefault="0029047C" w:rsidP="009A44D3">
      <w:r>
        <w:separator/>
      </w:r>
    </w:p>
  </w:endnote>
  <w:endnote w:type="continuationSeparator" w:id="0">
    <w:p w:rsidR="0029047C" w:rsidRDefault="0029047C" w:rsidP="009A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803364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9A44D3" w:rsidRPr="009A44D3" w:rsidRDefault="009A44D3">
        <w:pPr>
          <w:pStyle w:val="a6"/>
          <w:jc w:val="center"/>
          <w:rPr>
            <w:sz w:val="26"/>
            <w:szCs w:val="26"/>
          </w:rPr>
        </w:pPr>
        <w:r w:rsidRPr="009A44D3">
          <w:rPr>
            <w:sz w:val="26"/>
            <w:szCs w:val="26"/>
          </w:rPr>
          <w:fldChar w:fldCharType="begin"/>
        </w:r>
        <w:r w:rsidRPr="009A44D3">
          <w:rPr>
            <w:sz w:val="26"/>
            <w:szCs w:val="26"/>
          </w:rPr>
          <w:instrText>PAGE   \* MERGEFORMAT</w:instrText>
        </w:r>
        <w:r w:rsidRPr="009A44D3">
          <w:rPr>
            <w:sz w:val="26"/>
            <w:szCs w:val="26"/>
          </w:rPr>
          <w:fldChar w:fldCharType="separate"/>
        </w:r>
        <w:r w:rsidR="00585CC8">
          <w:rPr>
            <w:noProof/>
            <w:sz w:val="26"/>
            <w:szCs w:val="26"/>
          </w:rPr>
          <w:t>2</w:t>
        </w:r>
        <w:r w:rsidRPr="009A44D3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47C" w:rsidRDefault="0029047C" w:rsidP="009A44D3">
      <w:r>
        <w:separator/>
      </w:r>
    </w:p>
  </w:footnote>
  <w:footnote w:type="continuationSeparator" w:id="0">
    <w:p w:rsidR="0029047C" w:rsidRDefault="0029047C" w:rsidP="009A4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03C"/>
    <w:rsid w:val="000257AF"/>
    <w:rsid w:val="00136BE0"/>
    <w:rsid w:val="0029047C"/>
    <w:rsid w:val="002A762E"/>
    <w:rsid w:val="002F1915"/>
    <w:rsid w:val="00415913"/>
    <w:rsid w:val="0043303C"/>
    <w:rsid w:val="00585CC8"/>
    <w:rsid w:val="006F1047"/>
    <w:rsid w:val="00751657"/>
    <w:rsid w:val="0076263C"/>
    <w:rsid w:val="009A44D3"/>
    <w:rsid w:val="00C21E2B"/>
    <w:rsid w:val="00C35BBC"/>
    <w:rsid w:val="00CC5CE6"/>
    <w:rsid w:val="00CF2ED4"/>
    <w:rsid w:val="00D0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02F80-27C2-4A40-90E0-13295D48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A44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4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A44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4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5CC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5C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14</cp:revision>
  <cp:lastPrinted>2022-08-16T07:06:00Z</cp:lastPrinted>
  <dcterms:created xsi:type="dcterms:W3CDTF">2021-12-08T04:34:00Z</dcterms:created>
  <dcterms:modified xsi:type="dcterms:W3CDTF">2022-08-16T07:06:00Z</dcterms:modified>
</cp:coreProperties>
</file>